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drawing>
          <wp:inline distB="19050" distT="19050" distL="19050" distR="19050">
            <wp:extent cx="1524000" cy="15240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4000"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i w:val="0"/>
          <w:smallCaps w:val="0"/>
          <w:strike w:val="0"/>
          <w:color w:val="222222"/>
          <w:sz w:val="21.959999084472656"/>
          <w:szCs w:val="21.959999084472656"/>
          <w:u w:val="none"/>
          <w:shd w:fill="auto" w:val="clear"/>
          <w:vertAlign w:val="baseline"/>
        </w:rPr>
      </w:pPr>
      <w:r w:rsidDel="00000000" w:rsidR="00000000" w:rsidRPr="00000000">
        <w:rPr>
          <w:rFonts w:ascii="Calibri" w:cs="Calibri" w:eastAsia="Calibri" w:hAnsi="Calibri"/>
          <w:b w:val="1"/>
          <w:i w:val="0"/>
          <w:smallCaps w:val="0"/>
          <w:strike w:val="0"/>
          <w:color w:val="222222"/>
          <w:sz w:val="21.959999084472656"/>
          <w:szCs w:val="21.959999084472656"/>
          <w:highlight w:val="white"/>
          <w:u w:val="none"/>
          <w:vertAlign w:val="baseline"/>
          <w:rtl w:val="0"/>
        </w:rPr>
        <w:t xml:space="preserve">Kingfield Neighborhood Association Board Meeting</w:t>
      </w:r>
      <w:r w:rsidDel="00000000" w:rsidR="00000000" w:rsidRPr="00000000">
        <w:rPr>
          <w:rFonts w:ascii="Calibri" w:cs="Calibri" w:eastAsia="Calibri" w:hAnsi="Calibri"/>
          <w:b w:val="1"/>
          <w:i w:val="0"/>
          <w:smallCaps w:val="0"/>
          <w:strike w:val="0"/>
          <w:color w:val="222222"/>
          <w:sz w:val="21.959999084472656"/>
          <w:szCs w:val="21.959999084472656"/>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8076171875" w:line="240" w:lineRule="auto"/>
        <w:ind w:left="0" w:right="0" w:firstLine="0"/>
        <w:rPr>
          <w:rFonts w:ascii="Calibri" w:cs="Calibri" w:eastAsia="Calibri" w:hAnsi="Calibri"/>
          <w:b w:val="1"/>
          <w:i w:val="0"/>
          <w:smallCaps w:val="0"/>
          <w:strike w:val="0"/>
          <w:color w:val="222222"/>
          <w:sz w:val="21.959999084472656"/>
          <w:szCs w:val="21.959999084472656"/>
          <w:u w:val="none"/>
          <w:shd w:fill="auto" w:val="clear"/>
          <w:vertAlign w:val="baseline"/>
        </w:rPr>
      </w:pPr>
      <w:r w:rsidDel="00000000" w:rsidR="00000000" w:rsidRPr="00000000">
        <w:rPr>
          <w:rFonts w:ascii="Calibri" w:cs="Calibri" w:eastAsia="Calibri" w:hAnsi="Calibri"/>
          <w:b w:val="1"/>
          <w:color w:val="222222"/>
          <w:sz w:val="21.959999084472656"/>
          <w:szCs w:val="21.959999084472656"/>
          <w:highlight w:val="white"/>
          <w:rtl w:val="0"/>
        </w:rPr>
        <w:t xml:space="preserve">2/12/25</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685546875" w:line="240" w:lineRule="auto"/>
        <w:ind w:left="0" w:right="0" w:firstLine="0"/>
        <w:rPr>
          <w:rFonts w:ascii="Calibri" w:cs="Calibri" w:eastAsia="Calibri" w:hAnsi="Calibri"/>
          <w:b w:val="1"/>
          <w:i w:val="0"/>
          <w:smallCaps w:val="0"/>
          <w:strike w:val="0"/>
          <w:color w:val="222222"/>
          <w:sz w:val="21.959999084472656"/>
          <w:szCs w:val="21.959999084472656"/>
          <w:u w:val="none"/>
          <w:shd w:fill="auto" w:val="clear"/>
          <w:vertAlign w:val="baseline"/>
        </w:rPr>
      </w:pPr>
      <w:r w:rsidDel="00000000" w:rsidR="00000000" w:rsidRPr="00000000">
        <w:rPr>
          <w:rFonts w:ascii="Calibri" w:cs="Calibri" w:eastAsia="Calibri" w:hAnsi="Calibri"/>
          <w:b w:val="1"/>
          <w:i w:val="0"/>
          <w:smallCaps w:val="0"/>
          <w:strike w:val="0"/>
          <w:color w:val="222222"/>
          <w:sz w:val="21.959999084472656"/>
          <w:szCs w:val="21.959999084472656"/>
          <w:highlight w:val="white"/>
          <w:u w:val="none"/>
          <w:vertAlign w:val="baseline"/>
          <w:rtl w:val="0"/>
        </w:rPr>
        <w:t xml:space="preserve">MLK Park, 4055 Nicollet</w:t>
      </w:r>
      <w:r w:rsidDel="00000000" w:rsidR="00000000" w:rsidRPr="00000000">
        <w:rPr>
          <w:rFonts w:ascii="Calibri" w:cs="Calibri" w:eastAsia="Calibri" w:hAnsi="Calibri"/>
          <w:b w:val="1"/>
          <w:i w:val="0"/>
          <w:smallCaps w:val="0"/>
          <w:strike w:val="0"/>
          <w:color w:val="222222"/>
          <w:sz w:val="21.959999084472656"/>
          <w:szCs w:val="21.959999084472656"/>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099609375" w:line="240" w:lineRule="auto"/>
        <w:ind w:left="0" w:right="0" w:firstLine="0"/>
        <w:rPr>
          <w:rFonts w:ascii="Calibri" w:cs="Calibri" w:eastAsia="Calibri" w:hAnsi="Calibri"/>
          <w:b w:val="1"/>
          <w:sz w:val="30"/>
          <w:szCs w:val="30"/>
        </w:rPr>
      </w:pPr>
      <w:r w:rsidDel="00000000" w:rsidR="00000000" w:rsidRPr="00000000">
        <w:rPr>
          <w:rFonts w:ascii="Calibri" w:cs="Calibri" w:eastAsia="Calibri" w:hAnsi="Calibri"/>
          <w:b w:val="1"/>
          <w:i w:val="0"/>
          <w:smallCaps w:val="0"/>
          <w:strike w:val="0"/>
          <w:color w:val="000000"/>
          <w:sz w:val="21.959999084472656"/>
          <w:szCs w:val="21.959999084472656"/>
          <w:u w:val="none"/>
          <w:shd w:fill="auto" w:val="clear"/>
          <w:vertAlign w:val="baseline"/>
          <w:rtl w:val="0"/>
        </w:rPr>
        <w:t xml:space="preserve">Board Packet Link:</w:t>
      </w:r>
      <w:r w:rsidDel="00000000" w:rsidR="00000000" w:rsidRPr="00000000">
        <w:rPr>
          <w:rFonts w:ascii="Calibri" w:cs="Calibri" w:eastAsia="Calibri" w:hAnsi="Calibri"/>
          <w:b w:val="1"/>
          <w:sz w:val="30"/>
          <w:szCs w:val="30"/>
          <w:rtl w:val="0"/>
        </w:rPr>
        <w:t xml:space="preserve"> </w:t>
      </w:r>
      <w:hyperlink r:id="rId8">
        <w:r w:rsidDel="00000000" w:rsidR="00000000" w:rsidRPr="00000000">
          <w:rPr>
            <w:b w:val="1"/>
            <w:color w:val="1155cc"/>
            <w:highlight w:val="white"/>
            <w:u w:val="single"/>
            <w:rtl w:val="0"/>
          </w:rPr>
          <w:t xml:space="preserve">https://docs.google.com/file/d/1hAeQ3sJ6MdFU0doBzrzhWuJaiE5IqgJD/</w:t>
        </w:r>
      </w:hyperlink>
      <w:r w:rsidDel="00000000" w:rsidR="00000000" w:rsidRPr="00000000">
        <w:rPr>
          <w:rtl w:val="0"/>
        </w:rPr>
      </w:r>
    </w:p>
    <w:p w:rsidR="00000000" w:rsidDel="00000000" w:rsidP="00000000" w:rsidRDefault="00000000" w:rsidRPr="00000000" w14:paraId="00000006">
      <w:pPr>
        <w:widowControl w:val="0"/>
        <w:numPr>
          <w:ilvl w:val="0"/>
          <w:numId w:val="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Called to order at 7:01p </w:t>
      </w:r>
    </w:p>
    <w:p w:rsidR="00000000" w:rsidDel="00000000" w:rsidP="00000000" w:rsidRDefault="00000000" w:rsidRPr="00000000" w14:paraId="00000007">
      <w:pPr>
        <w:widowControl w:val="0"/>
        <w:numPr>
          <w:ilvl w:val="0"/>
          <w:numId w:val="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Attendees: Ashley Annett, BJ Titus, Josh Martin, Aaron Eisenberg, Scott Mueller, Rob Martin, Robert Roedl, Jessica Pischke, Steve Huot</w:t>
      </w:r>
      <w:r w:rsidDel="00000000" w:rsidR="00000000" w:rsidRPr="00000000">
        <w:rPr>
          <w:rtl w:val="0"/>
        </w:rPr>
      </w:r>
    </w:p>
    <w:p w:rsidR="00000000" w:rsidDel="00000000" w:rsidP="00000000" w:rsidRDefault="00000000" w:rsidRPr="00000000" w14:paraId="00000008">
      <w:pPr>
        <w:widowControl w:val="0"/>
        <w:numPr>
          <w:ilvl w:val="0"/>
          <w:numId w:val="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Finished: 8:35</w:t>
      </w:r>
      <w:r w:rsidDel="00000000" w:rsidR="00000000" w:rsidRPr="00000000">
        <w:rPr>
          <w:rtl w:val="0"/>
        </w:rPr>
      </w:r>
    </w:p>
    <w:p w:rsidR="00000000" w:rsidDel="00000000" w:rsidP="00000000" w:rsidRDefault="00000000" w:rsidRPr="00000000" w14:paraId="00000009">
      <w:pPr>
        <w:widowControl w:val="0"/>
        <w:numPr>
          <w:ilvl w:val="0"/>
          <w:numId w:val="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Community Forum: Becky Dankowski asks the board to include a link for SWAYE in the next eNews and include info on events where mayoral candidates will be invited to speak.  Board agrees as long as we confirm all mayoral candidates are invited to participate in forums.  If this can’t be confirmed, we will include a very general statement about SWAYE with a link that does not mention mayoral forums.</w:t>
      </w:r>
    </w:p>
    <w:p w:rsidR="00000000" w:rsidDel="00000000" w:rsidP="00000000" w:rsidRDefault="00000000" w:rsidRPr="00000000" w14:paraId="0000000A">
      <w:pPr>
        <w:widowControl w:val="0"/>
        <w:numPr>
          <w:ilvl w:val="0"/>
          <w:numId w:val="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New neighbor Illen attended to learn more about KFNA</w:t>
      </w:r>
    </w:p>
    <w:p w:rsidR="00000000" w:rsidDel="00000000" w:rsidP="00000000" w:rsidRDefault="00000000" w:rsidRPr="00000000" w14:paraId="0000000B">
      <w:pPr>
        <w:widowControl w:val="0"/>
        <w:numPr>
          <w:ilvl w:val="0"/>
          <w:numId w:val="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Consent agenda:  Approved</w:t>
      </w:r>
    </w:p>
    <w:p w:rsidR="00000000" w:rsidDel="00000000" w:rsidP="00000000" w:rsidRDefault="00000000" w:rsidRPr="00000000" w14:paraId="0000000C">
      <w:pPr>
        <w:widowControl w:val="0"/>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Josh Martin motioned</w:t>
      </w:r>
    </w:p>
    <w:p w:rsidR="00000000" w:rsidDel="00000000" w:rsidP="00000000" w:rsidRDefault="00000000" w:rsidRPr="00000000" w14:paraId="0000000D">
      <w:pPr>
        <w:widowControl w:val="0"/>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Robert Roedl Seconded </w:t>
      </w:r>
    </w:p>
    <w:p w:rsidR="00000000" w:rsidDel="00000000" w:rsidP="00000000" w:rsidRDefault="00000000" w:rsidRPr="00000000" w14:paraId="0000000E">
      <w:pPr>
        <w:widowControl w:val="0"/>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Ayes all around</w:t>
      </w:r>
    </w:p>
    <w:p w:rsidR="00000000" w:rsidDel="00000000" w:rsidP="00000000" w:rsidRDefault="00000000" w:rsidRPr="00000000" w14:paraId="0000000F">
      <w:pPr>
        <w:widowControl w:val="0"/>
        <w:numPr>
          <w:ilvl w:val="0"/>
          <w:numId w:val="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Approving January 2025 Board Meeting Minutes - Minutes for Jan have not been received yet</w:t>
      </w:r>
    </w:p>
    <w:p w:rsidR="00000000" w:rsidDel="00000000" w:rsidP="00000000" w:rsidRDefault="00000000" w:rsidRPr="00000000" w14:paraId="00000010">
      <w:pPr>
        <w:widowControl w:val="0"/>
        <w:numPr>
          <w:ilvl w:val="0"/>
          <w:numId w:val="1"/>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Rob Martin discussed ideas for coordinating block leaders, determining territories, collecting interest, and communications.  Discussion related to ‘Welcome to Kingfield’ packets to have available for new residents.  BJ mentioned there was a list of building owners in Kingfield to engage new renter residents.  Ashley and BJ will work together on ideas.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Staff Update</w:t>
      </w:r>
    </w:p>
    <w:p w:rsidR="00000000" w:rsidDel="00000000" w:rsidP="00000000" w:rsidRDefault="00000000" w:rsidRPr="00000000" w14:paraId="0000001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Annual Report will be due, Ashley will be working on that over the next month</w:t>
      </w:r>
    </w:p>
    <w:p w:rsidR="00000000" w:rsidDel="00000000" w:rsidP="00000000" w:rsidRDefault="00000000" w:rsidRPr="00000000" w14:paraId="0000001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Discussion regarding new event - Pollinator Pathway (PP) event with Tangletown and Lyndale.  Group agreed that we don’t currently have capacity to plan another event at this time.  Discussed creating a map to include in eNews showing locations for PP recipients. </w:t>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Discussed Earth Day activities which will be 4/19/25.  BJ will send Jessica an inquiry he received from  Aaron (MLK Park).  Jessica, Ashley and Josh Kirk to meet to start planning, create sign up genius, etc</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Steve Huot gave high level overview of KFNA financials.  He  met with Ariah Fine, Bob Cooper, Steven Gallaghar with City of Mpls, Neighbourhood and Community Relations.  </w:t>
      </w:r>
    </w:p>
    <w:p w:rsidR="00000000" w:rsidDel="00000000" w:rsidP="00000000" w:rsidRDefault="00000000" w:rsidRPr="00000000" w14:paraId="0000001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Renewed Director’s Insurance for another</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Bank account is still in Steve’s name, he does not have a card yet. He will meet with Dawn to obtain.</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Scott Mueller reviewed proposal for Print on Demand for KFNA merch for Porchfest.  Scott’s employer Indoff will create  8 designs for $25. KFNA could direct traffic to Love Your Neighborhood to a KFNA specific site.  Pricing will determine profit.  One size fits all type merch we could keep inventory and that would increase profit margin (hats, totes, window clings).  Ashley offered to crunch numbers to see which proposal would most financially benefit KFNA.  Love Your Neighborhood is an org Sarah founded that is a Print On Demand Model. BJ raised the concern that the proposals include language which states that LYN will own all artwork related to the items they print.  March 10 is deadline to get artwork finalized for Porchfest.  Josh Martin wrote a new motion to outline agreement that KFNA agrees to Model 1 which Scott proposed.</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BJ Motioned</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Steve Huot Seconded</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Ayes all around, Scott abstained</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Will vote on design at March meeting</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Second motion outlining that KFNA agrees to periodically promote LYN Mpls in eNews through the end of May 2025.  Board wishes to discuss further and will come back to this.  Questions related to artwork rights, profits, promotions etc need to be hashed out.</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Josh Martin moved to give Scott $60 spending authority to have Indoff mock up artwork designs for future merch</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Rob Roedl seconded</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Ayes all around, Scott Abstained</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Board Updates</w:t>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Robert Roedl asked if KFNA will be reimbursed for staff member time.  Ashley does not think this is feasible.  This will not be something that can be negotiated.  There is currently an inventory of EB mugs stored at KFNA HQ which should go back to Judson.  We expect to be reimbursed for donations of compostable bowls, cups, etc. Empty bowls.  There will need to be discussion once we have a better idea of results for this years on how we move forward.</w:t>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Rob Martin will have more updates on Little Kickers soon</w:t>
      </w:r>
    </w:p>
    <w:p w:rsidR="00000000" w:rsidDel="00000000" w:rsidP="00000000" w:rsidRDefault="00000000" w:rsidRPr="00000000" w14:paraId="00000024">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Rob also discussed how there was a bike swap held at MLK Park which was highly attended, but there was not much awareness.  He asks about interest in maintaining a Kingfield Calendar. Ashley mentioned once we have our website updated, this will be easier to implement</w:t>
      </w:r>
    </w:p>
    <w:p w:rsidR="00000000" w:rsidDel="00000000" w:rsidP="00000000" w:rsidRDefault="00000000" w:rsidRPr="00000000" w14:paraId="00000025">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Asks about annual meeting agenda and application questions for interested community members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Calibri" w:cs="Calibri" w:eastAsia="Calibri" w:hAnsi="Calibri"/>
          <w:sz w:val="20"/>
          <w:szCs w:val="20"/>
          <w:u w:val="none"/>
        </w:rPr>
      </w:pPr>
      <w:r w:rsidDel="00000000" w:rsidR="00000000" w:rsidRPr="00000000">
        <w:rPr>
          <w:rtl w:val="0"/>
        </w:rPr>
      </w:r>
    </w:p>
    <w:p w:rsidR="00000000" w:rsidDel="00000000" w:rsidP="00000000" w:rsidRDefault="00000000" w:rsidRPr="00000000" w14:paraId="00000028">
      <w:pPr>
        <w:widowControl w:val="0"/>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Steve H.  Porchfest will be June 12. Steve will have more updates soon.</w:t>
      </w:r>
    </w:p>
    <w:p w:rsidR="00000000" w:rsidDel="00000000" w:rsidP="00000000" w:rsidRDefault="00000000" w:rsidRPr="00000000" w14:paraId="00000029">
      <w:pPr>
        <w:widowControl w:val="0"/>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Community Share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Motion to Adjourn:</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Calibri" w:cs="Calibri" w:eastAsia="Calibri" w:hAnsi="Calibri"/>
          <w:sz w:val="20"/>
          <w:szCs w:val="20"/>
          <w:u w:val="none"/>
        </w:rPr>
      </w:pPr>
      <w:r w:rsidDel="00000000" w:rsidR="00000000" w:rsidRPr="00000000">
        <w:rPr>
          <w:rtl w:val="0"/>
        </w:rPr>
      </w:r>
    </w:p>
    <w:sectPr>
      <w:pgSz w:h="15840" w:w="12240" w:orient="portrait"/>
      <w:pgMar w:bottom="1056.0095977783203" w:top="710.400390625" w:left="1072.7530670166016" w:right="676.3635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file/d/1hAeQ3sJ6MdFU0doBzrzhWuJaiE5IqgJD/edit?usp=docslist_api&amp;filetype=ms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ZkODw8iCxZRVYRRq7YOjxWZOw==">CgMxLjA4AHIhMXkwV1pITW9udENpbUdGYTZvNGNiU1doZk9qM2E0QmU1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